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2" w:rsidRDefault="00DE15D2" w:rsidP="00DE15D2">
      <w:pPr>
        <w:tabs>
          <w:tab w:val="left" w:pos="5040"/>
        </w:tabs>
        <w:ind w:left="720"/>
        <w:rPr>
          <w:rFonts w:ascii="HelveticaNeueLT Std Cn" w:hAnsi="HelveticaNeueLT Std Cn" w:cs="Arial"/>
          <w:b/>
          <w:noProof/>
          <w:color w:val="003300"/>
          <w:sz w:val="40"/>
          <w:szCs w:val="40"/>
        </w:rPr>
      </w:pPr>
      <w:r w:rsidRPr="00DE15D2">
        <w:rPr>
          <w:rFonts w:ascii="HelveticaNeueLT Std Cn" w:hAnsi="HelveticaNeueLT Std Cn" w:cs="Arial"/>
          <w:b/>
          <w:noProof/>
          <w:color w:val="0033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354965</wp:posOffset>
            </wp:positionH>
            <wp:positionV relativeFrom="margin">
              <wp:align>top</wp:align>
            </wp:positionV>
            <wp:extent cx="5731510" cy="1428750"/>
            <wp:effectExtent l="19050" t="0" r="2540" b="0"/>
            <wp:wrapSquare wrapText="bothSides"/>
            <wp:docPr id="1" name="Picture 1" descr="http://eco-kithomes.com.au/sohoadmin/program/modules/site_templates/pages/custom-ecoKit-index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-kithomes.com.au/sohoadmin/program/modules/site_templates/pages/custom-ecoKit-index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5D2" w:rsidRDefault="00DE15D2" w:rsidP="00DE15D2">
      <w:pPr>
        <w:tabs>
          <w:tab w:val="left" w:pos="5040"/>
        </w:tabs>
        <w:ind w:left="720"/>
        <w:rPr>
          <w:rFonts w:ascii="HelveticaNeueLT Std Cn" w:hAnsi="HelveticaNeueLT Std Cn" w:cs="Arial"/>
          <w:b/>
          <w:noProof/>
          <w:color w:val="003300"/>
          <w:sz w:val="40"/>
          <w:szCs w:val="40"/>
        </w:rPr>
      </w:pPr>
    </w:p>
    <w:p w:rsidR="00DE15D2" w:rsidRDefault="00DE15D2" w:rsidP="00DE15D2">
      <w:pPr>
        <w:tabs>
          <w:tab w:val="left" w:pos="5040"/>
        </w:tabs>
        <w:ind w:left="720"/>
        <w:rPr>
          <w:rFonts w:ascii="HelveticaNeueLT Std Cn" w:hAnsi="HelveticaNeueLT Std Cn" w:cs="Arial"/>
          <w:b/>
          <w:noProof/>
          <w:color w:val="003300"/>
          <w:sz w:val="40"/>
          <w:szCs w:val="40"/>
        </w:rPr>
      </w:pPr>
    </w:p>
    <w:p w:rsidR="00DE15D2" w:rsidRDefault="00DE15D2" w:rsidP="00DE15D2">
      <w:pPr>
        <w:tabs>
          <w:tab w:val="left" w:pos="5040"/>
        </w:tabs>
        <w:ind w:left="720"/>
        <w:rPr>
          <w:rFonts w:ascii="HelveticaNeueLT Std Cn" w:hAnsi="HelveticaNeueLT Std Cn" w:cs="Arial"/>
          <w:b/>
          <w:noProof/>
          <w:color w:val="003300"/>
          <w:sz w:val="40"/>
          <w:szCs w:val="40"/>
        </w:rPr>
      </w:pPr>
    </w:p>
    <w:p w:rsidR="00DE15D2" w:rsidRDefault="00DE15D2" w:rsidP="00DE15D2">
      <w:pPr>
        <w:tabs>
          <w:tab w:val="left" w:pos="5040"/>
        </w:tabs>
        <w:ind w:left="720"/>
        <w:rPr>
          <w:rFonts w:ascii="HelveticaNeueLT Std Cn" w:hAnsi="HelveticaNeueLT Std Cn" w:cs="Arial"/>
          <w:b/>
          <w:noProof/>
          <w:color w:val="003300"/>
          <w:sz w:val="40"/>
          <w:szCs w:val="40"/>
        </w:rPr>
      </w:pPr>
    </w:p>
    <w:p w:rsidR="00DE15D2" w:rsidRPr="007835A6" w:rsidRDefault="002935E6" w:rsidP="00DE15D2">
      <w:pPr>
        <w:tabs>
          <w:tab w:val="left" w:pos="5040"/>
        </w:tabs>
        <w:ind w:left="720"/>
        <w:rPr>
          <w:rFonts w:ascii="HelveticaNeueLT Std Cn" w:hAnsi="HelveticaNeueLT Std Cn" w:cs="Arial"/>
          <w:b/>
          <w:i/>
          <w:color w:val="003300"/>
          <w:sz w:val="40"/>
          <w:szCs w:val="40"/>
        </w:rPr>
      </w:pPr>
      <w:r>
        <w:rPr>
          <w:rFonts w:ascii="HelveticaNeueLT Std Cn" w:hAnsi="HelveticaNeueLT Std Cn" w:cs="Arial"/>
          <w:b/>
          <w:noProof/>
          <w:color w:val="003300"/>
          <w:sz w:val="40"/>
          <w:szCs w:val="40"/>
        </w:rPr>
        <w:t>APROVAL PROCESS – INFORMATION CHECKLIST</w:t>
      </w:r>
    </w:p>
    <w:p w:rsidR="00DE15D2" w:rsidRPr="00AE0403" w:rsidRDefault="00DE15D2" w:rsidP="00DE15D2">
      <w:pPr>
        <w:ind w:left="720"/>
        <w:jc w:val="right"/>
        <w:rPr>
          <w:rFonts w:ascii="HelveticaNeueLT Std Cn" w:hAnsi="HelveticaNeueLT Std Cn"/>
          <w:sz w:val="22"/>
        </w:rPr>
      </w:pPr>
    </w:p>
    <w:p w:rsidR="00DE15D2" w:rsidRPr="00AE0403" w:rsidRDefault="00DE15D2" w:rsidP="00DE15D2">
      <w:pPr>
        <w:ind w:left="-360"/>
        <w:rPr>
          <w:rFonts w:ascii="HelveticaNeueLT Std Cn" w:hAnsi="HelveticaNeueLT Std Cn"/>
          <w:sz w:val="22"/>
        </w:rPr>
      </w:pPr>
    </w:p>
    <w:p w:rsidR="00DE15D2" w:rsidRPr="00074B0F" w:rsidRDefault="00DE15D2" w:rsidP="00DE15D2">
      <w:pPr>
        <w:rPr>
          <w:rFonts w:ascii="HelveticaNeueLT Std Cn" w:hAnsi="HelveticaNeueLT Std Cn" w:cs="Arial"/>
          <w:i/>
        </w:rPr>
      </w:pPr>
      <w:r w:rsidRPr="00AE0403">
        <w:rPr>
          <w:rFonts w:ascii="HelveticaNeueLT Std Cn" w:hAnsi="HelveticaNeueLT Std Cn" w:cs="Arial"/>
          <w:i/>
        </w:rPr>
        <w:t>Before submitting your application</w:t>
      </w:r>
      <w:r w:rsidR="00074B0F">
        <w:rPr>
          <w:rFonts w:ascii="HelveticaNeueLT Std Cn" w:hAnsi="HelveticaNeueLT Std Cn" w:cs="Arial"/>
          <w:i/>
        </w:rPr>
        <w:t xml:space="preserve"> to your local council or the PCA (principal certifying authority, refer to eligibility criteria for a complying development certificate in regard to your </w:t>
      </w:r>
      <w:r w:rsidR="002935E6">
        <w:rPr>
          <w:rFonts w:ascii="HelveticaNeueLT Std Cn" w:hAnsi="HelveticaNeueLT Std Cn" w:cs="Arial"/>
          <w:i/>
        </w:rPr>
        <w:t xml:space="preserve">building </w:t>
      </w:r>
      <w:r w:rsidR="00074B0F">
        <w:rPr>
          <w:rFonts w:ascii="HelveticaNeueLT Std Cn" w:hAnsi="HelveticaNeueLT Std Cn" w:cs="Arial"/>
          <w:i/>
        </w:rPr>
        <w:t>project),</w:t>
      </w:r>
      <w:r w:rsidRPr="00AE0403">
        <w:rPr>
          <w:rFonts w:ascii="HelveticaNeueLT Std Cn" w:hAnsi="HelveticaNeueLT Std Cn" w:cs="Arial"/>
          <w:i/>
        </w:rPr>
        <w:t xml:space="preserve"> </w:t>
      </w:r>
      <w:r w:rsidR="00074B0F">
        <w:rPr>
          <w:rFonts w:ascii="HelveticaNeueLT Std Cn" w:hAnsi="HelveticaNeueLT Std Cn" w:cs="Arial"/>
          <w:i/>
        </w:rPr>
        <w:t xml:space="preserve">you will need to </w:t>
      </w:r>
      <w:r w:rsidRPr="00AE0403">
        <w:rPr>
          <w:rFonts w:ascii="HelveticaNeueLT Std Cn" w:hAnsi="HelveticaNeueLT Std Cn" w:cs="Arial"/>
          <w:i/>
        </w:rPr>
        <w:t>ensure that you have all the information require</w:t>
      </w:r>
      <w:r w:rsidR="00074B0F">
        <w:rPr>
          <w:rFonts w:ascii="HelveticaNeueLT Std Cn" w:hAnsi="HelveticaNeueLT Std Cn" w:cs="Arial"/>
          <w:i/>
        </w:rPr>
        <w:t>d</w:t>
      </w:r>
      <w:r w:rsidRPr="00AE0403">
        <w:rPr>
          <w:rFonts w:ascii="HelveticaNeueLT Std Cn" w:hAnsi="HelveticaNeueLT Std Cn" w:cs="Arial"/>
          <w:i/>
        </w:rPr>
        <w:t xml:space="preserve"> to assess your proposal. Please use the following checklist - place a</w:t>
      </w:r>
      <w:r>
        <w:rPr>
          <w:rFonts w:ascii="HelveticaNeueLT Std Cn" w:hAnsi="HelveticaNeueLT Std Cn" w:cs="Arial"/>
          <w:i/>
        </w:rPr>
        <w:t xml:space="preserve"> </w:t>
      </w:r>
      <w:r w:rsidRPr="00AE0403">
        <w:rPr>
          <w:rFonts w:ascii="HelveticaNeueLT Std Cn" w:hAnsi="HelveticaNeueLT Std Cn" w:cs="Arial"/>
          <w:i/>
        </w:rPr>
        <w:t>cross in the box next to the items you have a</w:t>
      </w:r>
      <w:r w:rsidR="00074B0F">
        <w:rPr>
          <w:rFonts w:ascii="HelveticaNeueLT Std Cn" w:hAnsi="HelveticaNeueLT Std Cn" w:cs="Arial"/>
          <w:i/>
        </w:rPr>
        <w:t>vailable:</w:t>
      </w:r>
    </w:p>
    <w:p w:rsidR="00DE15D2" w:rsidRPr="00AE0403" w:rsidRDefault="00DE15D2" w:rsidP="00DE15D2">
      <w:pPr>
        <w:rPr>
          <w:rFonts w:ascii="HelveticaNeueLT Std Cn" w:hAnsi="HelveticaNeueLT Std Cn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  <w:gridCol w:w="900"/>
      </w:tblGrid>
      <w:tr w:rsidR="00DE15D2" w:rsidRPr="00AE0403" w:rsidTr="00571A3E">
        <w:trPr>
          <w:trHeight w:val="181"/>
          <w:tblHeader/>
        </w:trPr>
        <w:tc>
          <w:tcPr>
            <w:tcW w:w="8748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571A3E">
            <w:pPr>
              <w:pStyle w:val="questionpart-explanation"/>
              <w:tabs>
                <w:tab w:val="clear" w:pos="993"/>
                <w:tab w:val="left" w:pos="1440"/>
                <w:tab w:val="right" w:pos="8280"/>
              </w:tabs>
              <w:spacing w:before="40" w:after="40"/>
              <w:ind w:left="0"/>
              <w:rPr>
                <w:rFonts w:ascii="HelveticaNeueLT Std Cn" w:hAnsi="HelveticaNeueLT Std Cn"/>
                <w:b/>
                <w:i w:val="0"/>
                <w:color w:val="0000FF"/>
                <w:sz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7F5369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40" w:after="40"/>
              <w:ind w:left="0" w:right="0"/>
              <w:jc w:val="center"/>
              <w:rPr>
                <w:rFonts w:ascii="HelveticaNeueLT Std Cn" w:hAnsi="HelveticaNeueLT Std Cn"/>
                <w:b/>
                <w:i w:val="0"/>
                <w:spacing w:val="-8"/>
                <w:sz w:val="16"/>
                <w:szCs w:val="10"/>
              </w:rPr>
            </w:pPr>
            <w:r>
              <w:rPr>
                <w:rFonts w:ascii="HelveticaNeueLT Std Cn" w:hAnsi="HelveticaNeueLT Std Cn"/>
                <w:b/>
                <w:i w:val="0"/>
                <w:spacing w:val="-8"/>
                <w:sz w:val="16"/>
                <w:szCs w:val="10"/>
              </w:rPr>
              <w:t>YES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7F5369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40" w:after="40"/>
              <w:ind w:left="0" w:right="0"/>
              <w:jc w:val="center"/>
              <w:rPr>
                <w:rFonts w:ascii="HelveticaNeueLT Std Cn" w:hAnsi="HelveticaNeueLT Std Cn"/>
                <w:b/>
                <w:i w:val="0"/>
                <w:spacing w:val="-8"/>
                <w:sz w:val="16"/>
                <w:szCs w:val="10"/>
              </w:rPr>
            </w:pPr>
            <w:r>
              <w:rPr>
                <w:rFonts w:ascii="HelveticaNeueLT Std Cn" w:hAnsi="HelveticaNeueLT Std Cn"/>
                <w:b/>
                <w:i w:val="0"/>
                <w:spacing w:val="-8"/>
                <w:sz w:val="16"/>
                <w:szCs w:val="10"/>
              </w:rPr>
              <w:t>NO</w:t>
            </w:r>
          </w:p>
        </w:tc>
      </w:tr>
      <w:tr w:rsidR="00DE15D2" w:rsidRPr="00AE0403" w:rsidTr="00571A3E"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F761D8">
            <w:pPr>
              <w:pStyle w:val="questionpart-explanation"/>
              <w:tabs>
                <w:tab w:val="clear" w:pos="993"/>
                <w:tab w:val="left" w:pos="1440"/>
                <w:tab w:val="right" w:pos="8100"/>
              </w:tabs>
              <w:spacing w:after="40"/>
              <w:ind w:left="0" w:right="115"/>
              <w:rPr>
                <w:rFonts w:ascii="HelveticaNeueLT Std Cn" w:hAnsi="HelveticaNeueLT Std Cn"/>
                <w:sz w:val="20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A site plan of the land</w:t>
            </w:r>
            <w:r w:rsidRPr="00AE0403">
              <w:rPr>
                <w:rFonts w:ascii="HelveticaNeueLT Std Cn" w:hAnsi="HelveticaNeueLT Std Cn"/>
                <w:i w:val="0"/>
                <w:sz w:val="22"/>
              </w:rPr>
              <w:t xml:space="preserve"> </w:t>
            </w:r>
            <w:r w:rsidRPr="00AE0403">
              <w:rPr>
                <w:rFonts w:ascii="HelveticaNeueLT Std Cn" w:hAnsi="HelveticaNeueLT Std Cn"/>
                <w:i w:val="0"/>
                <w:sz w:val="20"/>
              </w:rPr>
              <w:t xml:space="preserve">- </w:t>
            </w:r>
            <w:r w:rsidRPr="00AE0403">
              <w:rPr>
                <w:rFonts w:ascii="HelveticaNeueLT Std Cn" w:hAnsi="HelveticaNeueLT Std Cn"/>
              </w:rPr>
              <w:t>The site plan must indicate:</w:t>
            </w:r>
            <w:r w:rsidRPr="00AE0403">
              <w:rPr>
                <w:rFonts w:ascii="HelveticaNeueLT Std Cn" w:hAnsi="HelveticaNeueLT Std Cn"/>
                <w:sz w:val="20"/>
              </w:rPr>
              <w:t xml:space="preserve"> </w:t>
            </w:r>
            <w:r w:rsidRPr="00AE0403">
              <w:rPr>
                <w:rFonts w:ascii="HelveticaNeueLT Std Cn" w:hAnsi="HelveticaNeueLT Std Cn"/>
                <w:i w:val="0"/>
                <w:sz w:val="20"/>
              </w:rPr>
              <w:tab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after="4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after="4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  <w:bookmarkEnd w:id="0"/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  <w:b/>
                <w:sz w:val="20"/>
              </w:rPr>
            </w:pPr>
            <w:r w:rsidRPr="00AE0403">
              <w:rPr>
                <w:rFonts w:ascii="HelveticaNeueLT Std Cn" w:hAnsi="HelveticaNeueLT Std Cn"/>
              </w:rPr>
              <w:t>location of the land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the lot and DP numbers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measurements of the boundaries of the land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size of the land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which direction is north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existing vegetation and trees on the land and within 2m of any common boundary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rPr>
          <w:trHeight w:val="915"/>
        </w:trPr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all trees that are proposed to be removed including the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location of the trees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species of the trees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heights of the trees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location of buildings that are already on the land: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roads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kerbs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driveways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fences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services (power, water, stormwater and sewer)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easements and restrictions as to use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location and uses of buildings on sites that adjoin the land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location of drainage lines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levels and contours to Australian Height Datum in relation to buildings and roads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i w:val="0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i w:val="0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115"/>
              <w:rPr>
                <w:rFonts w:ascii="HelveticaNeueLT Std Cn" w:hAnsi="HelveticaNeueLT Std Cn"/>
                <w:i w:val="0"/>
              </w:rPr>
            </w:pP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DE15D2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DE15D2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</w:p>
        </w:tc>
      </w:tr>
      <w:tr w:rsidR="00DE15D2" w:rsidRPr="00AE0403" w:rsidTr="00571A3E">
        <w:trPr>
          <w:trHeight w:val="369"/>
        </w:trPr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DE15D2" w:rsidP="00F761D8">
            <w:pPr>
              <w:pStyle w:val="questionpart-explanation"/>
              <w:tabs>
                <w:tab w:val="clear" w:pos="993"/>
                <w:tab w:val="num" w:pos="360"/>
                <w:tab w:val="left" w:pos="1440"/>
                <w:tab w:val="right" w:pos="8100"/>
              </w:tabs>
              <w:spacing w:before="0"/>
              <w:ind w:left="360" w:right="115" w:hanging="360"/>
              <w:rPr>
                <w:rFonts w:ascii="HelveticaNeueLT Std Cn" w:hAnsi="HelveticaNeueLT Std Cn"/>
                <w:i w:val="0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Plans and elevations of the proposal:</w:t>
            </w:r>
            <w:r w:rsidRPr="00AE0403">
              <w:rPr>
                <w:rFonts w:ascii="HelveticaNeueLT Std Cn" w:hAnsi="HelveticaNeueLT Std Cn"/>
                <w:i w:val="0"/>
              </w:rPr>
              <w:tab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115"/>
              <w:rPr>
                <w:rFonts w:ascii="HelveticaNeueLT Std Cn" w:hAnsi="HelveticaNeueLT Std Cn"/>
                <w:i w:val="0"/>
              </w:rPr>
            </w:pPr>
            <w:r w:rsidRPr="00AE0403">
              <w:rPr>
                <w:rFonts w:ascii="HelveticaNeueLT Std Cn" w:hAnsi="HelveticaNeueLT Std Cn"/>
              </w:rPr>
              <w:t>The plans or drawings are to be at an appropriate scale (generally 1:100) and indicate, where relevant: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  <w:i w:val="0"/>
              </w:rPr>
            </w:pPr>
            <w:r w:rsidRPr="00AE0403">
              <w:rPr>
                <w:rFonts w:ascii="HelveticaNeueLT Std Cn" w:hAnsi="HelveticaNeueLT Std Cn"/>
              </w:rPr>
              <w:t>the boundaries of the land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any buildings or structures that are already on the land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development on adjoining land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setbacks to boundaries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adjoining buildings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333333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rPr>
          <w:trHeight w:val="1510"/>
        </w:trPr>
        <w:tc>
          <w:tcPr>
            <w:tcW w:w="8748" w:type="dxa"/>
            <w:tcBorders>
              <w:top w:val="dotted" w:sz="4" w:space="0" w:color="333333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the floor plans of all proposed buildings, extensions or additions, showing: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window and door locations (and those windows/doors which are specifically treated/tinted)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finished floor levels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room dimensions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floor areas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nomination of use of each room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1080"/>
              </w:tabs>
              <w:spacing w:before="0"/>
              <w:ind w:left="714" w:hanging="357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location and type/model of hot water system</w:t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333333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elevations from all sides showing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existing ground levels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proposed ground levels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finished floor levels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height of the proposed building/s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the building height</w:t>
            </w:r>
            <w:r w:rsidR="00C03E84">
              <w:rPr>
                <w:rFonts w:ascii="HelveticaNeueLT Std Cn" w:hAnsi="HelveticaNeueLT Std Cn"/>
              </w:rPr>
              <w:t xml:space="preserve"> plane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building materials and finishes proposed for walls and roof</w:t>
            </w:r>
            <w:r w:rsidR="00C03E84">
              <w:rPr>
                <w:rFonts w:ascii="HelveticaNeueLT Std Cn" w:hAnsi="HelveticaNeueLT Std Cn"/>
              </w:rPr>
              <w:t xml:space="preserve"> (refer to eco </w:t>
            </w:r>
            <w:proofErr w:type="spellStart"/>
            <w:r w:rsidR="00C03E84">
              <w:rPr>
                <w:rFonts w:ascii="HelveticaNeueLT Std Cn" w:hAnsi="HelveticaNeueLT Std Cn"/>
              </w:rPr>
              <w:t>kithomes</w:t>
            </w:r>
            <w:proofErr w:type="spellEnd"/>
            <w:r w:rsidR="00C03E84">
              <w:rPr>
                <w:rFonts w:ascii="HelveticaNeueLT Std Cn" w:hAnsi="HelveticaNeueLT Std Cn"/>
              </w:rPr>
              <w:t xml:space="preserve"> specification)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colours of external walls</w:t>
            </w:r>
          </w:p>
          <w:p w:rsidR="00DE15D2" w:rsidRPr="00AE0403" w:rsidRDefault="00DE15D2" w:rsidP="00DE15D2">
            <w:pPr>
              <w:pStyle w:val="questionpart-explanation"/>
              <w:numPr>
                <w:ilvl w:val="1"/>
                <w:numId w:val="1"/>
              </w:numPr>
              <w:tabs>
                <w:tab w:val="clear" w:pos="993"/>
              </w:tabs>
              <w:spacing w:before="0"/>
              <w:ind w:left="720"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lastRenderedPageBreak/>
              <w:t>colour of the roof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lastRenderedPageBreak/>
              <w:t>insulation to be used in walls, ceilings and roof</w:t>
            </w:r>
            <w:r w:rsidR="00C03E84">
              <w:rPr>
                <w:rFonts w:ascii="HelveticaNeueLT Std Cn" w:hAnsi="HelveticaNeueLT Std Cn"/>
              </w:rPr>
              <w:t xml:space="preserve"> (refer to eco </w:t>
            </w:r>
            <w:proofErr w:type="spellStart"/>
            <w:r w:rsidR="00C03E84">
              <w:rPr>
                <w:rFonts w:ascii="HelveticaNeueLT Std Cn" w:hAnsi="HelveticaNeueLT Std Cn"/>
              </w:rPr>
              <w:t>kithomes</w:t>
            </w:r>
            <w:proofErr w:type="spellEnd"/>
            <w:r w:rsidR="00C03E84">
              <w:rPr>
                <w:rFonts w:ascii="HelveticaNeueLT Std Cn" w:hAnsi="HelveticaNeueLT Std Cn"/>
              </w:rPr>
              <w:t xml:space="preserve"> specification)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rPr>
          <w:cantSplit/>
        </w:trPr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cross sections showing the internal structure of the proposal and any changes that will be made to the level of the land (</w:t>
            </w:r>
            <w:r w:rsidR="00074B0F" w:rsidRPr="00AE0403">
              <w:rPr>
                <w:rFonts w:ascii="HelveticaNeueLT Std Cn" w:hAnsi="HelveticaNeueLT Std Cn"/>
              </w:rPr>
              <w:t>i.e.</w:t>
            </w:r>
            <w:r w:rsidRPr="00AE0403">
              <w:rPr>
                <w:rFonts w:ascii="HelveticaNeueLT Std Cn" w:hAnsi="HelveticaNeueLT Std Cn"/>
              </w:rPr>
              <w:t xml:space="preserve"> extent of cut and fill) 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 xml:space="preserve">calculations to show the Floor Space </w:t>
            </w:r>
            <w:r>
              <w:rPr>
                <w:rFonts w:ascii="HelveticaNeueLT Std Cn" w:hAnsi="HelveticaNeueLT Std Cn"/>
              </w:rPr>
              <w:t>Ratio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7835A6" w:rsidTr="00571A3E">
        <w:trPr>
          <w:trHeight w:val="920"/>
        </w:trPr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arrangements made for parking of cars:</w:t>
            </w:r>
          </w:p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plan of the driveway plan showing location and width</w:t>
            </w:r>
          </w:p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a longitudinal section plan of the driveway showing levels and slope of the driveway in relation to the roadway, kerbs, car parking areas and/or garage.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D2" w:rsidRPr="007835A6" w:rsidRDefault="00F74863" w:rsidP="00571A3E">
            <w:pPr>
              <w:pStyle w:val="questionpart-explanation"/>
              <w:tabs>
                <w:tab w:val="clear" w:pos="993"/>
              </w:tabs>
              <w:spacing w:before="0"/>
              <w:ind w:left="0" w:right="115"/>
              <w:jc w:val="center"/>
              <w:rPr>
                <w:rFonts w:ascii="HelveticaNeueLT Std Cn" w:hAnsi="HelveticaNeueLT Std Cn"/>
              </w:rPr>
            </w:pPr>
            <w:r w:rsidRPr="007835A6">
              <w:rPr>
                <w:rFonts w:ascii="HelveticaNeueLT Std Cn" w:hAnsi="HelveticaNeueLT Std C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7835A6">
              <w:rPr>
                <w:rFonts w:ascii="HelveticaNeueLT Std Cn" w:hAnsi="HelveticaNeueLT Std Cn"/>
              </w:rPr>
              <w:instrText xml:space="preserve"> FORMCHECKBOX </w:instrText>
            </w:r>
            <w:r>
              <w:rPr>
                <w:rFonts w:ascii="HelveticaNeueLT Std Cn" w:hAnsi="HelveticaNeueLT Std Cn"/>
              </w:rPr>
            </w:r>
            <w:r>
              <w:rPr>
                <w:rFonts w:ascii="HelveticaNeueLT Std Cn" w:hAnsi="HelveticaNeueLT Std Cn"/>
              </w:rPr>
              <w:fldChar w:fldCharType="separate"/>
            </w:r>
            <w:r w:rsidRPr="007835A6">
              <w:rPr>
                <w:rFonts w:ascii="HelveticaNeueLT Std Cn" w:hAnsi="HelveticaNeueLT Std Cn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7835A6" w:rsidRDefault="00F74863" w:rsidP="00571A3E">
            <w:pPr>
              <w:pStyle w:val="questionpart-explanation"/>
              <w:tabs>
                <w:tab w:val="clear" w:pos="993"/>
              </w:tabs>
              <w:spacing w:before="0"/>
              <w:ind w:left="0" w:right="115"/>
              <w:jc w:val="center"/>
              <w:rPr>
                <w:rFonts w:ascii="HelveticaNeueLT Std Cn" w:hAnsi="HelveticaNeueLT Std Cn"/>
              </w:rPr>
            </w:pPr>
            <w:r w:rsidRPr="007835A6">
              <w:rPr>
                <w:rFonts w:ascii="HelveticaNeueLT Std Cn" w:hAnsi="HelveticaNeueLT Std C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7835A6">
              <w:rPr>
                <w:rFonts w:ascii="HelveticaNeueLT Std Cn" w:hAnsi="HelveticaNeueLT Std Cn"/>
              </w:rPr>
              <w:instrText xml:space="preserve"> FORMCHECKBOX </w:instrText>
            </w:r>
            <w:r>
              <w:rPr>
                <w:rFonts w:ascii="HelveticaNeueLT Std Cn" w:hAnsi="HelveticaNeueLT Std Cn"/>
              </w:rPr>
            </w:r>
            <w:r>
              <w:rPr>
                <w:rFonts w:ascii="HelveticaNeueLT Std Cn" w:hAnsi="HelveticaNeueLT Std Cn"/>
              </w:rPr>
              <w:fldChar w:fldCharType="separate"/>
            </w:r>
            <w:r w:rsidRPr="007835A6">
              <w:rPr>
                <w:rFonts w:ascii="HelveticaNeueLT Std Cn" w:hAnsi="HelveticaNeueLT Std Cn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E15D2" w:rsidRPr="00AE0403" w:rsidRDefault="00DE15D2" w:rsidP="007F5369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if the dwelling is setback less than 6 metres to the front boundary</w:t>
            </w:r>
            <w:r w:rsidRPr="00AE0403">
              <w:rPr>
                <w:rFonts w:ascii="HelveticaNeueLT Std Cn" w:hAnsi="HelveticaNeueLT Std Cn"/>
                <w:i w:val="0"/>
              </w:rPr>
              <w:t xml:space="preserve">, </w:t>
            </w:r>
            <w:r w:rsidRPr="00AE0403">
              <w:rPr>
                <w:rFonts w:ascii="HelveticaNeueLT Std Cn" w:hAnsi="HelveticaNeueLT Std Cn"/>
              </w:rPr>
              <w:t>the location and species of vegetation that will be used in landscaping the site (including height and maturity)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</w:tabs>
              <w:spacing w:before="0"/>
              <w:ind w:right="115"/>
              <w:rPr>
                <w:rFonts w:ascii="HelveticaNeueLT Std Cn" w:hAnsi="HelveticaNeueLT Std Cn"/>
                <w:i w:val="0"/>
              </w:rPr>
            </w:pPr>
            <w:r w:rsidRPr="00AE0403">
              <w:rPr>
                <w:rFonts w:ascii="HelveticaNeueLT Std Cn" w:hAnsi="HelveticaNeueLT Std Cn"/>
              </w:rPr>
              <w:t>connection of the stormwater system to Council’s drainage system or road or to an absorption pit.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rPr>
          <w:trHeight w:val="369"/>
        </w:trPr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E15D2" w:rsidRPr="007835A6" w:rsidRDefault="00DE15D2" w:rsidP="00571A3E">
            <w:pPr>
              <w:pStyle w:val="questionpart-explanation"/>
              <w:tabs>
                <w:tab w:val="clear" w:pos="993"/>
                <w:tab w:val="left" w:pos="1440"/>
                <w:tab w:val="right" w:pos="8280"/>
              </w:tabs>
              <w:spacing w:after="40"/>
              <w:ind w:left="0" w:right="115"/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 xml:space="preserve">One additional A4 or A3 sized set of all drawings </w:t>
            </w: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  <w:u w:val="single"/>
              </w:rPr>
              <w:t>with any floor plans removed</w:t>
            </w: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 xml:space="preserve"> and Statement of Environmental Effects for Public Notification/ Exhibition purposes</w:t>
            </w:r>
            <w:r w:rsidR="00C03E84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 xml:space="preserve"> </w:t>
            </w: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– Public Exhibition and Notification of Development Applications</w:t>
            </w:r>
          </w:p>
          <w:p w:rsidR="00DE15D2" w:rsidRPr="00AE0403" w:rsidRDefault="00C03E84" w:rsidP="00C03E84">
            <w:pPr>
              <w:pStyle w:val="questionpart-explanation"/>
              <w:numPr>
                <w:ilvl w:val="2"/>
                <w:numId w:val="1"/>
              </w:numPr>
              <w:tabs>
                <w:tab w:val="clear" w:pos="993"/>
                <w:tab w:val="clear" w:pos="1837"/>
                <w:tab w:val="left" w:pos="540"/>
                <w:tab w:val="right" w:pos="8280"/>
              </w:tabs>
              <w:spacing w:after="40"/>
              <w:ind w:left="540" w:right="115" w:hanging="54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</w:rPr>
              <w:t xml:space="preserve">If the proposal is not a CDC (complying development certificate) it may </w:t>
            </w:r>
            <w:r w:rsidR="00DE15D2" w:rsidRPr="00AE0403">
              <w:rPr>
                <w:rFonts w:ascii="HelveticaNeueLT Std Cn" w:hAnsi="HelveticaNeueLT Std Cn"/>
              </w:rPr>
              <w:t xml:space="preserve"> require advertising and notification for a period of not less than two weeks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rPr>
          <w:trHeight w:val="369"/>
        </w:trPr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074B0F" w:rsidP="00571A3E">
            <w:pPr>
              <w:pStyle w:val="questionpart-explanation"/>
              <w:tabs>
                <w:tab w:val="right" w:pos="8280"/>
              </w:tabs>
              <w:ind w:left="0"/>
              <w:rPr>
                <w:rFonts w:ascii="HelveticaNeueLT Std Cn" w:hAnsi="HelveticaNeueLT Std Cn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A Statement of Environmental Effects</w:t>
            </w:r>
            <w:r w:rsidRPr="00AE0403">
              <w:rPr>
                <w:rFonts w:ascii="HelveticaNeueLT Std Cn" w:hAnsi="HelveticaNeueLT Std Cn"/>
              </w:rPr>
              <w:t xml:space="preserve"> </w:t>
            </w:r>
            <w:r w:rsidRPr="00AE0403">
              <w:rPr>
                <w:rFonts w:ascii="HelveticaNeueLT Std Cn" w:hAnsi="HelveticaNeueLT Std Cn"/>
              </w:rPr>
              <w:tab/>
            </w:r>
            <w:r w:rsidRPr="00AE0403">
              <w:rPr>
                <w:rFonts w:ascii="HelveticaNeueLT Std Cn" w:hAnsi="HelveticaNeueLT Std Cn"/>
              </w:rPr>
              <w:br/>
              <w:t xml:space="preserve">containing the information stipulated in </w:t>
            </w:r>
            <w:r w:rsidRPr="00AE0403">
              <w:rPr>
                <w:rFonts w:ascii="HelveticaNeueLT Std Cn" w:hAnsi="HelveticaNeueLT Std Cn"/>
                <w:b/>
              </w:rPr>
              <w:t>Step 7</w:t>
            </w:r>
            <w:r w:rsidRPr="00AE0403">
              <w:rPr>
                <w:rFonts w:ascii="HelveticaNeueLT Std Cn" w:hAnsi="HelveticaNeueLT Std Cn"/>
              </w:rPr>
              <w:t xml:space="preserve"> of the </w:t>
            </w:r>
            <w:r w:rsidRPr="00AE0403">
              <w:rPr>
                <w:rFonts w:ascii="HelveticaNeueLT Std Cn" w:hAnsi="HelveticaNeueLT Std Cn"/>
                <w:b/>
              </w:rPr>
              <w:t>Help Guide</w:t>
            </w:r>
            <w:r>
              <w:rPr>
                <w:rFonts w:ascii="HelveticaNeueLT Std Cn" w:hAnsi="HelveticaNeueLT Std Cn"/>
              </w:rPr>
              <w:t xml:space="preserve"> (5 copies). </w:t>
            </w:r>
            <w:r w:rsidR="00DE15D2">
              <w:rPr>
                <w:rFonts w:ascii="HelveticaNeueLT Std Cn" w:hAnsi="HelveticaNeueLT Std Cn"/>
              </w:rPr>
              <w:t>Refer to Council’s form ‘Statement of Environmental Effects – Secondary Dwellings’, also: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r w:rsidRPr="00AE0403">
              <w:rPr>
                <w:rFonts w:ascii="HelveticaNeueLT Std Cn" w:hAnsi="HelveticaNeueLT Std Cn"/>
              </w:rPr>
              <w:t>A preliminary investigation of the land concerned carried out in accordance with the contaminated land planning guidelines and State Environmental Planning Policy No 55 —Remediation of Land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rPr>
          <w:trHeight w:val="369"/>
        </w:trPr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DE15D2" w:rsidP="00571A3E">
            <w:pPr>
              <w:pStyle w:val="questionpart-explanation"/>
              <w:ind w:left="0"/>
              <w:rPr>
                <w:rFonts w:ascii="HelveticaNeueLT Std Cn" w:hAnsi="HelveticaNeueLT Std Cn"/>
                <w:i w:val="0"/>
                <w:color w:val="333300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Name">
                <w:r w:rsidRPr="007835A6">
                  <w:rPr>
                    <w:rFonts w:ascii="HelveticaNeueLT Std Cn" w:hAnsi="HelveticaNeueLT Std Cn"/>
                    <w:b/>
                    <w:i w:val="0"/>
                    <w:color w:val="003300"/>
                    <w:sz w:val="22"/>
                  </w:rPr>
                  <w:t>NSW</w:t>
                </w:r>
              </w:smartTag>
              <w:r w:rsidRPr="007835A6">
                <w:rPr>
                  <w:rFonts w:ascii="HelveticaNeueLT Std Cn" w:hAnsi="HelveticaNeueLT Std Cn"/>
                  <w:b/>
                  <w:i w:val="0"/>
                  <w:color w:val="003300"/>
                  <w:sz w:val="22"/>
                </w:rPr>
                <w:t xml:space="preserve"> </w:t>
              </w:r>
              <w:smartTag w:uri="urn:schemas-microsoft-com:office:smarttags" w:element="PlaceType">
                <w:r w:rsidRPr="007835A6">
                  <w:rPr>
                    <w:rFonts w:ascii="HelveticaNeueLT Std Cn" w:hAnsi="HelveticaNeueLT Std Cn"/>
                    <w:b/>
                    <w:i w:val="0"/>
                    <w:color w:val="003300"/>
                    <w:sz w:val="22"/>
                  </w:rPr>
                  <w:t>Building</w:t>
                </w:r>
              </w:smartTag>
            </w:smartTag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 xml:space="preserve"> Sustainability Index (BASIX) Certificate obtained via an on-line assessment at </w:t>
            </w:r>
            <w:hyperlink r:id="rId8" w:history="1">
              <w:r w:rsidRPr="007835A6">
                <w:rPr>
                  <w:rFonts w:ascii="HelveticaNeueLT Std Cn" w:hAnsi="HelveticaNeueLT Std Cn"/>
                  <w:b/>
                  <w:i w:val="0"/>
                  <w:color w:val="003300"/>
                  <w:sz w:val="22"/>
                </w:rPr>
                <w:t>www.basix.nsw.gov.au</w:t>
              </w:r>
            </w:hyperlink>
            <w:r>
              <w:rPr>
                <w:rFonts w:ascii="HelveticaNeueLT Std Cn" w:hAnsi="HelveticaNeueLT Std Cn"/>
                <w:b/>
                <w:i w:val="0"/>
                <w:color w:val="333300"/>
                <w:sz w:val="22"/>
              </w:rPr>
              <w:t xml:space="preserve"> </w:t>
            </w:r>
            <w:r>
              <w:rPr>
                <w:rFonts w:ascii="HelveticaNeueLT Std Cn" w:hAnsi="HelveticaNeueLT Std Cn"/>
              </w:rPr>
              <w:t>(for works over $50,000)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7835A6" w:rsidRDefault="00DE15D2" w:rsidP="00571A3E">
            <w:pPr>
              <w:pStyle w:val="questionpart-explanation"/>
              <w:ind w:left="0"/>
              <w:rPr>
                <w:rFonts w:ascii="HelveticaNeueLT Std Cn" w:hAnsi="HelveticaNeueLT Std Cn"/>
                <w:color w:val="003300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Indication of other approvals under the Local Government Act 1993 and the Roads Act, 1993, and all stipulated supporting documents. You can apply for those approvals now or at a later time, including: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proofErr w:type="gramStart"/>
            <w:r w:rsidRPr="00AE0403">
              <w:rPr>
                <w:rFonts w:ascii="HelveticaNeueLT Std Cn" w:hAnsi="HelveticaNeueLT Std Cn"/>
              </w:rPr>
              <w:t>supporting</w:t>
            </w:r>
            <w:proofErr w:type="gramEnd"/>
            <w:r w:rsidRPr="00AE0403">
              <w:rPr>
                <w:rFonts w:ascii="HelveticaNeueLT Std Cn" w:hAnsi="HelveticaNeueLT Std Cn"/>
              </w:rPr>
              <w:t xml:space="preserve"> documents that you need approval for provision of </w:t>
            </w:r>
            <w:r w:rsidRPr="00AE0403">
              <w:rPr>
                <w:rFonts w:ascii="HelveticaNeueLT Std Cn" w:hAnsi="HelveticaNeueLT Std Cn"/>
                <w:b/>
              </w:rPr>
              <w:t>water supply, sewer drainage and stormwater</w:t>
            </w:r>
            <w:r w:rsidRPr="00AE0403">
              <w:rPr>
                <w:rFonts w:ascii="HelveticaNeueLT Std Cn" w:hAnsi="HelveticaNeueLT Std Cn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DE15D2" w:rsidRPr="00AE0403" w:rsidRDefault="00DE15D2" w:rsidP="00DE15D2">
            <w:pPr>
              <w:pStyle w:val="questionpart-explanation"/>
              <w:numPr>
                <w:ilvl w:val="0"/>
                <w:numId w:val="1"/>
              </w:numPr>
              <w:tabs>
                <w:tab w:val="clear" w:pos="993"/>
                <w:tab w:val="left" w:pos="1440"/>
              </w:tabs>
              <w:spacing w:before="0"/>
              <w:ind w:right="115"/>
              <w:rPr>
                <w:rFonts w:ascii="HelveticaNeueLT Std Cn" w:hAnsi="HelveticaNeueLT Std Cn"/>
              </w:rPr>
            </w:pPr>
            <w:proofErr w:type="gramStart"/>
            <w:r w:rsidRPr="00AE0403">
              <w:rPr>
                <w:rFonts w:ascii="HelveticaNeueLT Std Cn" w:hAnsi="HelveticaNeueLT Std Cn"/>
              </w:rPr>
              <w:t>supporting</w:t>
            </w:r>
            <w:proofErr w:type="gramEnd"/>
            <w:r w:rsidRPr="00AE0403">
              <w:rPr>
                <w:rFonts w:ascii="HelveticaNeueLT Std Cn" w:hAnsi="HelveticaNeueLT Std Cn"/>
              </w:rPr>
              <w:t xml:space="preserve"> documents if you need approval for </w:t>
            </w:r>
            <w:r w:rsidRPr="00AE0403">
              <w:rPr>
                <w:rFonts w:ascii="HelveticaNeueLT Std Cn" w:hAnsi="HelveticaNeueLT Std Cn"/>
                <w:b/>
              </w:rPr>
              <w:t>on-site sewer management</w:t>
            </w:r>
            <w:r w:rsidRPr="00AE0403">
              <w:rPr>
                <w:rFonts w:ascii="HelveticaNeueLT Std Cn" w:hAnsi="HelveticaNeueLT Std Cn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E15D2" w:rsidRPr="007835A6" w:rsidRDefault="00DE15D2" w:rsidP="00571A3E">
            <w:pPr>
              <w:pStyle w:val="questionpart-explanation"/>
              <w:ind w:left="0"/>
              <w:rPr>
                <w:rFonts w:ascii="HelveticaNeueLT Std Cn" w:hAnsi="HelveticaNeueLT Std Cn"/>
                <w:i w:val="0"/>
                <w:color w:val="003300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A completed Construction Certificate application Form and the stipulated additional information if you are applying for a Construction Certificate with Council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DE15D2" w:rsidRPr="007835A6" w:rsidRDefault="00DE15D2" w:rsidP="00571A3E">
            <w:pPr>
              <w:pStyle w:val="questionpart-explanation"/>
              <w:ind w:left="0"/>
              <w:rPr>
                <w:rFonts w:ascii="HelveticaNeueLT Std Cn" w:hAnsi="HelveticaNeueLT Std Cn"/>
                <w:i w:val="0"/>
                <w:color w:val="003300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Application fees – required for all applications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  <w:tr w:rsidR="00DE15D2" w:rsidRPr="00AE0403" w:rsidTr="00571A3E">
        <w:tc>
          <w:tcPr>
            <w:tcW w:w="87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DE15D2" w:rsidRPr="007835A6" w:rsidRDefault="00DE15D2" w:rsidP="00C03E84">
            <w:pPr>
              <w:pStyle w:val="questionpart-explanation"/>
              <w:ind w:left="0"/>
              <w:rPr>
                <w:rFonts w:ascii="HelveticaNeueLT Std Cn" w:hAnsi="HelveticaNeueLT Std Cn"/>
                <w:i w:val="0"/>
                <w:color w:val="003300"/>
              </w:rPr>
            </w:pP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 xml:space="preserve">Development Application Form, fully completed in accordance with the instructions contained in </w:t>
            </w:r>
            <w:r w:rsidR="00C03E84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your</w:t>
            </w: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 xml:space="preserve"> </w:t>
            </w:r>
            <w:r w:rsidR="00C03E84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 xml:space="preserve">Local Council </w:t>
            </w:r>
            <w:r w:rsidRPr="007835A6">
              <w:rPr>
                <w:rFonts w:ascii="HelveticaNeueLT Std Cn" w:hAnsi="HelveticaNeueLT Std Cn"/>
                <w:b/>
                <w:i w:val="0"/>
                <w:color w:val="003300"/>
                <w:sz w:val="22"/>
              </w:rPr>
              <w:t>Help Guide.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15D2" w:rsidRPr="00AE0403" w:rsidRDefault="00F74863" w:rsidP="00571A3E">
            <w:pPr>
              <w:pStyle w:val="questionpart-explanation"/>
              <w:tabs>
                <w:tab w:val="clear" w:pos="993"/>
                <w:tab w:val="left" w:pos="1440"/>
              </w:tabs>
              <w:spacing w:before="0"/>
              <w:ind w:left="0" w:right="0"/>
              <w:jc w:val="center"/>
              <w:rPr>
                <w:rFonts w:ascii="HelveticaNeueLT Std Cn" w:hAnsi="HelveticaNeueLT Std Cn"/>
                <w:sz w:val="20"/>
              </w:rPr>
            </w:pPr>
            <w:r w:rsidRPr="00AE0403">
              <w:rPr>
                <w:rFonts w:ascii="HelveticaNeueLT Std Cn" w:hAnsi="HelveticaNeueLT Std C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5D2" w:rsidRPr="00AE0403">
              <w:rPr>
                <w:rFonts w:ascii="HelveticaNeueLT Std Cn" w:hAnsi="HelveticaNeueLT Std Cn"/>
                <w:sz w:val="20"/>
              </w:rPr>
              <w:instrText xml:space="preserve"> FORMCHECKBOX </w:instrText>
            </w:r>
            <w:r>
              <w:rPr>
                <w:rFonts w:ascii="HelveticaNeueLT Std Cn" w:hAnsi="HelveticaNeueLT Std Cn"/>
                <w:sz w:val="20"/>
              </w:rPr>
            </w:r>
            <w:r>
              <w:rPr>
                <w:rFonts w:ascii="HelveticaNeueLT Std Cn" w:hAnsi="HelveticaNeueLT Std Cn"/>
                <w:sz w:val="20"/>
              </w:rPr>
              <w:fldChar w:fldCharType="separate"/>
            </w:r>
            <w:r w:rsidRPr="00AE0403">
              <w:rPr>
                <w:rFonts w:ascii="HelveticaNeueLT Std Cn" w:hAnsi="HelveticaNeueLT Std Cn"/>
                <w:sz w:val="20"/>
              </w:rPr>
              <w:fldChar w:fldCharType="end"/>
            </w:r>
          </w:p>
        </w:tc>
      </w:tr>
    </w:tbl>
    <w:p w:rsidR="00DE15D2" w:rsidRPr="00AE0403" w:rsidRDefault="00DE15D2" w:rsidP="00DE15D2">
      <w:pPr>
        <w:rPr>
          <w:rFonts w:ascii="HelveticaNeueLT Std Cn" w:hAnsi="HelveticaNeueLT Std Cn"/>
        </w:rPr>
      </w:pPr>
    </w:p>
    <w:tbl>
      <w:tblPr>
        <w:tblW w:w="105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3355"/>
        <w:gridCol w:w="3839"/>
      </w:tblGrid>
      <w:tr w:rsidR="00DE15D2" w:rsidRPr="00E9437E" w:rsidTr="00571A3E">
        <w:tc>
          <w:tcPr>
            <w:tcW w:w="3354" w:type="dxa"/>
          </w:tcPr>
          <w:p w:rsidR="00DE15D2" w:rsidRPr="00E9437E" w:rsidRDefault="00DE15D2" w:rsidP="005046B7">
            <w:pPr>
              <w:tabs>
                <w:tab w:val="left" w:pos="1115"/>
              </w:tabs>
              <w:spacing w:before="60" w:after="60"/>
              <w:rPr>
                <w:rFonts w:ascii="HelveticaNeueLT Std Cn" w:hAnsi="HelveticaNeueLT Std Cn" w:cs="Arial"/>
              </w:rPr>
            </w:pPr>
          </w:p>
        </w:tc>
        <w:tc>
          <w:tcPr>
            <w:tcW w:w="3355" w:type="dxa"/>
          </w:tcPr>
          <w:p w:rsidR="00DE15D2" w:rsidRPr="00E9437E" w:rsidRDefault="00DE15D2" w:rsidP="00571A3E">
            <w:pPr>
              <w:spacing w:before="60" w:after="60"/>
              <w:rPr>
                <w:rFonts w:ascii="HelveticaNeueLT Std Cn" w:hAnsi="HelveticaNeueLT Std Cn" w:cs="Arial"/>
              </w:rPr>
            </w:pPr>
          </w:p>
        </w:tc>
        <w:tc>
          <w:tcPr>
            <w:tcW w:w="3839" w:type="dxa"/>
          </w:tcPr>
          <w:p w:rsidR="00DE15D2" w:rsidRPr="00E9437E" w:rsidRDefault="00DE15D2" w:rsidP="00571A3E">
            <w:pPr>
              <w:spacing w:before="60" w:after="60"/>
              <w:rPr>
                <w:rFonts w:ascii="HelveticaNeueLT Std Cn" w:hAnsi="HelveticaNeueLT Std Cn" w:cs="Arial"/>
              </w:rPr>
            </w:pPr>
          </w:p>
        </w:tc>
      </w:tr>
    </w:tbl>
    <w:p w:rsidR="00DE15D2" w:rsidRPr="00AE0403" w:rsidRDefault="00DE15D2" w:rsidP="00DE15D2">
      <w:pPr>
        <w:rPr>
          <w:rFonts w:ascii="HelveticaNeueLT Std Cn" w:hAnsi="HelveticaNeueLT Std Cn" w:cs="Arial"/>
          <w:b/>
        </w:rPr>
      </w:pPr>
    </w:p>
    <w:p w:rsidR="00DE15D2" w:rsidRDefault="00DE15D2" w:rsidP="00DE15D2">
      <w:pPr>
        <w:rPr>
          <w:rFonts w:ascii="HelveticaNeueLT Std Cn" w:hAnsi="HelveticaNeueLT Std Cn" w:cs="Arial"/>
          <w:b/>
        </w:rPr>
      </w:pPr>
      <w:r w:rsidRPr="00AE0403">
        <w:rPr>
          <w:rFonts w:ascii="HelveticaNeueLT Std Cn" w:hAnsi="HelveticaNeueLT Std Cn" w:cs="Arial"/>
          <w:b/>
        </w:rPr>
        <w:t>PLEASENOTE:</w:t>
      </w:r>
    </w:p>
    <w:p w:rsidR="00DE15D2" w:rsidRPr="00AE0403" w:rsidRDefault="00DE15D2" w:rsidP="00DE15D2">
      <w:pPr>
        <w:numPr>
          <w:ilvl w:val="0"/>
          <w:numId w:val="2"/>
        </w:numPr>
        <w:spacing w:after="80"/>
        <w:ind w:left="357" w:hanging="357"/>
        <w:rPr>
          <w:rFonts w:ascii="HelveticaNeueLT Std Cn" w:hAnsi="HelveticaNeueLT Std Cn" w:cs="Arial"/>
        </w:rPr>
      </w:pPr>
      <w:r w:rsidRPr="00AE0403">
        <w:rPr>
          <w:rFonts w:ascii="HelveticaNeueLT Std Cn" w:hAnsi="HelveticaNeueLT Std Cn" w:cs="Arial"/>
        </w:rPr>
        <w:t>This development checklist has been compiled to ensure that applications lodged are complete and provide all information required. This will assist to expedite processing of applications.</w:t>
      </w:r>
    </w:p>
    <w:p w:rsidR="00DE15D2" w:rsidRPr="00AE0403" w:rsidRDefault="00DE15D2" w:rsidP="00DE15D2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rPr>
          <w:rFonts w:ascii="HelveticaNeueLT Std Cn" w:hAnsi="HelveticaNeueLT Std Cn" w:cs="Arial"/>
        </w:rPr>
      </w:pPr>
      <w:r w:rsidRPr="00AE0403">
        <w:rPr>
          <w:rFonts w:ascii="HelveticaNeueLT Std Cn" w:hAnsi="HelveticaNeueLT Std Cn" w:cs="Arial"/>
          <w:bCs/>
        </w:rPr>
        <w:t>The information is required as part of the process to assess the application and compliance with the checklist does not necessarily mean that the proposed will be approved.</w:t>
      </w:r>
    </w:p>
    <w:p w:rsidR="00DE15D2" w:rsidRDefault="00DE15D2" w:rsidP="00DE15D2"/>
    <w:p w:rsidR="00E45ECB" w:rsidRDefault="00E45ECB"/>
    <w:sectPr w:rsidR="00E45ECB" w:rsidSect="00DE721B">
      <w:pgSz w:w="11906" w:h="16838" w:code="9"/>
      <w:pgMar w:top="357" w:right="851" w:bottom="720" w:left="851" w:header="709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7F" w:rsidRDefault="0080217F" w:rsidP="00DE15D2">
      <w:r>
        <w:separator/>
      </w:r>
    </w:p>
  </w:endnote>
  <w:endnote w:type="continuationSeparator" w:id="0">
    <w:p w:rsidR="0080217F" w:rsidRDefault="0080217F" w:rsidP="00DE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7F" w:rsidRDefault="0080217F" w:rsidP="00DE15D2">
      <w:r>
        <w:separator/>
      </w:r>
    </w:p>
  </w:footnote>
  <w:footnote w:type="continuationSeparator" w:id="0">
    <w:p w:rsidR="0080217F" w:rsidRDefault="0080217F" w:rsidP="00DE1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A3FE5"/>
    <w:multiLevelType w:val="hybridMultilevel"/>
    <w:tmpl w:val="F9863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10537"/>
    <w:multiLevelType w:val="hybridMultilevel"/>
    <w:tmpl w:val="756AE4F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336FCD"/>
    <w:multiLevelType w:val="hybridMultilevel"/>
    <w:tmpl w:val="CBD2DBC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609988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C66885A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sz w:val="18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15D2"/>
    <w:rsid w:val="00074B0F"/>
    <w:rsid w:val="002935E6"/>
    <w:rsid w:val="005046B7"/>
    <w:rsid w:val="00575711"/>
    <w:rsid w:val="007F5369"/>
    <w:rsid w:val="0080217F"/>
    <w:rsid w:val="00C03E84"/>
    <w:rsid w:val="00DE15D2"/>
    <w:rsid w:val="00E45ECB"/>
    <w:rsid w:val="00F74863"/>
    <w:rsid w:val="00F7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15D2"/>
    <w:pPr>
      <w:tabs>
        <w:tab w:val="center" w:pos="4153"/>
        <w:tab w:val="right" w:pos="8306"/>
      </w:tabs>
      <w:spacing w:line="300" w:lineRule="exact"/>
    </w:pPr>
    <w:rPr>
      <w:color w:val="003366"/>
      <w:spacing w:val="6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E15D2"/>
    <w:rPr>
      <w:rFonts w:ascii="Times New Roman" w:eastAsia="Times New Roman" w:hAnsi="Times New Roman" w:cs="Times New Roman"/>
      <w:color w:val="003366"/>
      <w:spacing w:val="60"/>
      <w:sz w:val="18"/>
      <w:szCs w:val="18"/>
      <w:lang w:eastAsia="en-AU"/>
    </w:rPr>
  </w:style>
  <w:style w:type="paragraph" w:customStyle="1" w:styleId="questionpart-explanation">
    <w:name w:val="questionpart-explanation"/>
    <w:basedOn w:val="Normal"/>
    <w:rsid w:val="00DE15D2"/>
    <w:pPr>
      <w:tabs>
        <w:tab w:val="left" w:pos="993"/>
      </w:tabs>
      <w:spacing w:before="80"/>
      <w:ind w:left="454" w:right="113"/>
    </w:pPr>
    <w:rPr>
      <w:rFonts w:ascii="Arial" w:hAnsi="Arial"/>
      <w:i/>
      <w:sz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E1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5D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D2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04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x.nsw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Tricend</dc:creator>
  <cp:lastModifiedBy>z</cp:lastModifiedBy>
  <cp:revision>4</cp:revision>
  <dcterms:created xsi:type="dcterms:W3CDTF">2013-10-14T10:10:00Z</dcterms:created>
  <dcterms:modified xsi:type="dcterms:W3CDTF">2013-10-14T10:17:00Z</dcterms:modified>
</cp:coreProperties>
</file>